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7C" w:rsidRDefault="006B2483" w:rsidP="006B2483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9E2" w:rsidRPr="00C52ADA" w:rsidRDefault="00EE79E2" w:rsidP="00E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  <w:i/>
          <w:color w:val="5B9BD5" w:themeColor="accent1"/>
          <w:sz w:val="36"/>
          <w:szCs w:val="36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52ADA">
        <w:rPr>
          <w:b/>
          <w:i/>
          <w:color w:val="5B9BD5" w:themeColor="accent1"/>
          <w:sz w:val="36"/>
          <w:szCs w:val="36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FORMATION A L’ENTRETIEN MOTIVATIONNEL</w:t>
      </w:r>
    </w:p>
    <w:p w:rsidR="00EE79E2" w:rsidRPr="00C52ADA" w:rsidRDefault="00EE79E2" w:rsidP="00EE7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  <w:i/>
          <w:color w:val="5B9BD5" w:themeColor="accent1"/>
          <w:sz w:val="36"/>
          <w:szCs w:val="36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52ADA">
        <w:rPr>
          <w:b/>
          <w:i/>
          <w:color w:val="5B9BD5" w:themeColor="accent1"/>
          <w:sz w:val="36"/>
          <w:szCs w:val="36"/>
          <w14:textOutline w14:w="1270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(ENTRETIEN D’AIDE AU CHANGEMENT)</w:t>
      </w:r>
    </w:p>
    <w:p w:rsidR="006B2483" w:rsidRPr="00C765FA" w:rsidRDefault="006B2483" w:rsidP="00EE79E2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Dates</w:t>
      </w:r>
      <w:r w:rsidRPr="00C60E2A">
        <w:rPr>
          <w:sz w:val="30"/>
          <w:szCs w:val="30"/>
        </w:rPr>
        <w:t> </w:t>
      </w:r>
      <w:r w:rsidR="00D6672D">
        <w:rPr>
          <w:sz w:val="28"/>
          <w:szCs w:val="28"/>
        </w:rPr>
        <w:t xml:space="preserve">5 et 6 décembre </w:t>
      </w:r>
      <w:r w:rsidR="00EE79E2" w:rsidRPr="00EE79E2">
        <w:rPr>
          <w:sz w:val="28"/>
          <w:szCs w:val="28"/>
          <w:u w:val="dotted"/>
        </w:rPr>
        <w:t>2018</w:t>
      </w:r>
      <w:r w:rsidR="00EE79E2">
        <w:rPr>
          <w:sz w:val="20"/>
          <w:szCs w:val="20"/>
          <w:u w:val="dotted"/>
        </w:rPr>
        <w:t xml:space="preserve"> </w:t>
      </w:r>
      <w:r w:rsidR="00EE79E2" w:rsidRPr="00EE79E2">
        <w:rPr>
          <w:sz w:val="28"/>
          <w:szCs w:val="28"/>
          <w:u w:val="dotted"/>
        </w:rPr>
        <w:t>à Marseille</w:t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6B2483">
      <w:pPr>
        <w:spacing w:after="120"/>
      </w:pPr>
    </w:p>
    <w:p w:rsidR="005A2480" w:rsidRDefault="00EE79E2" w:rsidP="00EE79E2">
      <w:pPr>
        <w:spacing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Cette</w:t>
      </w:r>
      <w:r w:rsidR="009C3941" w:rsidRPr="00C60E2A">
        <w:rPr>
          <w:rFonts w:ascii="Calibri" w:hAnsi="Calibri"/>
          <w:sz w:val="24"/>
          <w:szCs w:val="24"/>
        </w:rPr>
        <w:t xml:space="preserve"> </w:t>
      </w:r>
      <w:r w:rsidR="009C3941" w:rsidRPr="00EE79E2">
        <w:rPr>
          <w:rFonts w:ascii="Calibri" w:hAnsi="Calibri"/>
          <w:b/>
          <w:sz w:val="24"/>
          <w:szCs w:val="24"/>
          <w:u w:val="single"/>
        </w:rPr>
        <w:t>formation étant délivrée gratuitement</w:t>
      </w:r>
      <w:r w:rsidRPr="00EE79E2">
        <w:rPr>
          <w:rFonts w:ascii="Calibri" w:hAnsi="Calibri"/>
          <w:b/>
          <w:sz w:val="24"/>
          <w:szCs w:val="24"/>
          <w:u w:val="single"/>
        </w:rPr>
        <w:t>,</w:t>
      </w:r>
      <w:r w:rsidR="009C3941" w:rsidRPr="00C60E2A">
        <w:rPr>
          <w:rFonts w:ascii="Calibri" w:hAnsi="Calibri"/>
          <w:sz w:val="24"/>
          <w:szCs w:val="24"/>
        </w:rPr>
        <w:t xml:space="preserve"> un</w:t>
      </w:r>
      <w:r>
        <w:rPr>
          <w:rFonts w:ascii="Calibri" w:hAnsi="Calibri"/>
          <w:sz w:val="24"/>
          <w:szCs w:val="24"/>
        </w:rPr>
        <w:t xml:space="preserve"> </w:t>
      </w:r>
      <w:r w:rsidRPr="00EE79E2">
        <w:rPr>
          <w:rFonts w:ascii="Calibri" w:hAnsi="Calibri"/>
          <w:b/>
          <w:sz w:val="24"/>
          <w:szCs w:val="24"/>
        </w:rPr>
        <w:t>chèque de</w:t>
      </w:r>
      <w:r w:rsidR="009C3941" w:rsidRPr="00EE79E2">
        <w:rPr>
          <w:rFonts w:ascii="Calibri" w:hAnsi="Calibri"/>
          <w:b/>
          <w:sz w:val="24"/>
          <w:szCs w:val="24"/>
        </w:rPr>
        <w:t xml:space="preserve"> caution de 50 €</w:t>
      </w:r>
      <w:r w:rsidR="009C3941" w:rsidRPr="00C60E2A">
        <w:rPr>
          <w:rFonts w:ascii="Calibri" w:hAnsi="Calibri"/>
          <w:sz w:val="24"/>
          <w:szCs w:val="24"/>
        </w:rPr>
        <w:t xml:space="preserve"> est</w:t>
      </w:r>
      <w:r>
        <w:rPr>
          <w:rFonts w:ascii="Calibri" w:hAnsi="Calibri"/>
          <w:sz w:val="24"/>
          <w:szCs w:val="24"/>
        </w:rPr>
        <w:t xml:space="preserve"> néanmoins</w:t>
      </w:r>
      <w:r w:rsidR="009C3941" w:rsidRPr="00C60E2A">
        <w:rPr>
          <w:rFonts w:ascii="Calibri" w:hAnsi="Calibri"/>
          <w:sz w:val="24"/>
          <w:szCs w:val="24"/>
        </w:rPr>
        <w:t xml:space="preserve"> demandé</w:t>
      </w:r>
      <w:r>
        <w:rPr>
          <w:rFonts w:ascii="Calibri" w:hAnsi="Calibri"/>
          <w:sz w:val="24"/>
          <w:szCs w:val="24"/>
        </w:rPr>
        <w:t xml:space="preserve"> </w:t>
      </w:r>
      <w:r w:rsidR="009C3941" w:rsidRPr="00C60E2A">
        <w:rPr>
          <w:rFonts w:ascii="Calibri" w:hAnsi="Calibri"/>
          <w:sz w:val="24"/>
          <w:szCs w:val="24"/>
        </w:rPr>
        <w:t xml:space="preserve">lors de </w:t>
      </w:r>
      <w:r>
        <w:rPr>
          <w:rFonts w:ascii="Calibri" w:hAnsi="Calibri"/>
          <w:sz w:val="24"/>
          <w:szCs w:val="24"/>
        </w:rPr>
        <w:t>l’</w:t>
      </w:r>
      <w:r w:rsidR="009C3941" w:rsidRPr="00C60E2A">
        <w:rPr>
          <w:rFonts w:ascii="Calibri" w:hAnsi="Calibri"/>
          <w:sz w:val="24"/>
          <w:szCs w:val="24"/>
        </w:rPr>
        <w:t xml:space="preserve">inscription. </w:t>
      </w:r>
      <w:r>
        <w:rPr>
          <w:rFonts w:ascii="Calibri" w:hAnsi="Calibri"/>
          <w:sz w:val="24"/>
          <w:szCs w:val="24"/>
        </w:rPr>
        <w:t>Il</w:t>
      </w:r>
      <w:r w:rsidR="009C3941" w:rsidRPr="00C60E2A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ne sera pas encaissé et </w:t>
      </w:r>
      <w:r w:rsidR="009C3941" w:rsidRPr="00C60E2A">
        <w:rPr>
          <w:rFonts w:ascii="Calibri" w:hAnsi="Calibri"/>
          <w:sz w:val="24"/>
          <w:szCs w:val="24"/>
        </w:rPr>
        <w:t>sera restitué au stagiaire à l’issue de sa formation</w:t>
      </w:r>
      <w:r>
        <w:rPr>
          <w:rFonts w:ascii="Calibri" w:hAnsi="Calibri"/>
          <w:sz w:val="24"/>
          <w:szCs w:val="24"/>
        </w:rPr>
        <w:t>.  Le CODEPS13 encaissera ce chèque seulement si le stagiaire ne s’est pas présenté et n’a pas averti préalablement de son absence ou de l’annulation de sa participation</w:t>
      </w:r>
      <w:r w:rsidR="009C3941" w:rsidRPr="00C60E2A">
        <w:rPr>
          <w:rFonts w:ascii="Calibri" w:hAnsi="Calibri"/>
          <w:sz w:val="24"/>
          <w:szCs w:val="24"/>
        </w:rPr>
        <w:t>.</w:t>
      </w:r>
      <w:r w:rsidR="005A2480">
        <w:rPr>
          <w:rFonts w:ascii="Calibri" w:hAnsi="Calibri"/>
          <w:sz w:val="24"/>
          <w:szCs w:val="24"/>
        </w:rPr>
        <w:t xml:space="preserve"> Les adhérents au CODEPS13 et les structures membres de son C.A. sont exemptées de chèque de caution.</w:t>
      </w:r>
    </w:p>
    <w:p w:rsidR="009C3941" w:rsidRPr="00C60E2A" w:rsidRDefault="005A2480" w:rsidP="00EE79E2">
      <w:pPr>
        <w:spacing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Bulletin d’inscription à retourner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accompagné de votre </w:t>
      </w:r>
      <w:r w:rsidR="00A05404">
        <w:rPr>
          <w:sz w:val="28"/>
          <w:szCs w:val="28"/>
        </w:rPr>
        <w:t>règlement à l’ordre du CODEPS13</w:t>
      </w:r>
      <w:r w:rsidRPr="00C60E2A">
        <w:rPr>
          <w:sz w:val="28"/>
          <w:szCs w:val="28"/>
        </w:rPr>
        <w:t xml:space="preserve">, au maximum </w:t>
      </w:r>
      <w:r w:rsidR="00EE79E2">
        <w:rPr>
          <w:sz w:val="28"/>
          <w:szCs w:val="28"/>
        </w:rPr>
        <w:t>2</w:t>
      </w:r>
      <w:r w:rsidRPr="00C60E2A">
        <w:rPr>
          <w:sz w:val="28"/>
          <w:szCs w:val="28"/>
        </w:rPr>
        <w:t xml:space="preserve"> semaines avant le début de la formation à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  <w:r w:rsidR="00EE79E2">
        <w:rPr>
          <w:b/>
          <w:sz w:val="28"/>
          <w:szCs w:val="28"/>
        </w:rPr>
        <w:t xml:space="preserve"> 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611" w:rsidRDefault="00FA2611" w:rsidP="006B2483">
      <w:pPr>
        <w:spacing w:after="0" w:line="240" w:lineRule="auto"/>
      </w:pPr>
      <w:r>
        <w:separator/>
      </w:r>
    </w:p>
  </w:endnote>
  <w:endnote w:type="continuationSeparator" w:id="0">
    <w:p w:rsidR="00FA2611" w:rsidRDefault="00FA2611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611" w:rsidRDefault="00FA2611" w:rsidP="006B2483">
      <w:pPr>
        <w:spacing w:after="0" w:line="240" w:lineRule="auto"/>
      </w:pPr>
      <w:r>
        <w:separator/>
      </w:r>
    </w:p>
  </w:footnote>
  <w:footnote w:type="continuationSeparator" w:id="0">
    <w:p w:rsidR="00FA2611" w:rsidRDefault="00FA2611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83"/>
    <w:rsid w:val="00005E7C"/>
    <w:rsid w:val="00056C99"/>
    <w:rsid w:val="00283C1C"/>
    <w:rsid w:val="003330D5"/>
    <w:rsid w:val="003E50C4"/>
    <w:rsid w:val="00460F4E"/>
    <w:rsid w:val="0046626A"/>
    <w:rsid w:val="005A2480"/>
    <w:rsid w:val="005E3053"/>
    <w:rsid w:val="0061086D"/>
    <w:rsid w:val="00657CA5"/>
    <w:rsid w:val="006B2483"/>
    <w:rsid w:val="006E2A85"/>
    <w:rsid w:val="00743A0B"/>
    <w:rsid w:val="0085411F"/>
    <w:rsid w:val="0095471D"/>
    <w:rsid w:val="009B5A08"/>
    <w:rsid w:val="009C3941"/>
    <w:rsid w:val="00A05404"/>
    <w:rsid w:val="00C60E2A"/>
    <w:rsid w:val="00C765FA"/>
    <w:rsid w:val="00CC5FB4"/>
    <w:rsid w:val="00CE62F3"/>
    <w:rsid w:val="00D6672D"/>
    <w:rsid w:val="00E249DB"/>
    <w:rsid w:val="00E348A2"/>
    <w:rsid w:val="00EE79E2"/>
    <w:rsid w:val="00F5506C"/>
    <w:rsid w:val="00FA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3BC8097-21D2-45C3-A392-0046ACD6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11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A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480"/>
  </w:style>
  <w:style w:type="paragraph" w:styleId="Pieddepage">
    <w:name w:val="footer"/>
    <w:basedOn w:val="Normal"/>
    <w:link w:val="PieddepageCar"/>
    <w:uiPriority w:val="99"/>
    <w:unhideWhenUsed/>
    <w:rsid w:val="005A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30681-EAC0-475D-A13F-CACAEB14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Chaussignand</dc:creator>
  <cp:lastModifiedBy>Annexe</cp:lastModifiedBy>
  <cp:revision>2</cp:revision>
  <cp:lastPrinted>2016-10-05T08:16:00Z</cp:lastPrinted>
  <dcterms:created xsi:type="dcterms:W3CDTF">2018-11-15T07:51:00Z</dcterms:created>
  <dcterms:modified xsi:type="dcterms:W3CDTF">2018-11-15T07:51:00Z</dcterms:modified>
</cp:coreProperties>
</file>